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6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August 14, 2024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Patrick R. Thompson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 &amp; Treasurer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MediaAlpha,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700 South Flower Street, Suite 640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Los Angeles, California 90017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MediaAlpha, Inc.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Fiscal Year Ended December 31, 2023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001-39671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Patrick R. Thompson: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33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completed our review of your filing. We remind you that the company and its</w:t>
      </w:r>
    </w:p>
    <w:p>
      <w:pPr>
        <w:ind w:right="19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 are responsible for the accuracy and adequacy of their disclosures, notwithstanding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review, comments, action or absence of action by the staff.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ind w:left="6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6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ind w:left="6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Trade &amp;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Services</w:t>
      </w:r>
    </w:p>
    <w:sectPr>
      <w:pgSz w:w="11900" w:h="16838" w:orient="portrait"/>
      <w:cols w:equalWidth="0" w:num="1">
        <w:col w:w="10139"/>
      </w:cols>
      <w:pgMar w:left="320" w:top="2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2024-09-12T23:08:51Z</dcterms:created>
  <dcterms:modified xsi:type="dcterms:W3CDTF">2024-09-12T23:08:51Z</dcterms:modified>
</cp:coreProperties>
</file>